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534913F" w14:textId="362A4F99" w:rsidR="00C0727D" w:rsidRDefault="00DF1D60" w:rsidP="00D16BD7">
      <w:pPr>
        <w:tabs>
          <w:tab w:val="left" w:pos="3969"/>
        </w:tabs>
        <w:spacing w:after="480" w:line="240" w:lineRule="exact"/>
        <w:ind w:right="5384"/>
        <w:rPr>
          <w:bCs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6C6DE724">
                <wp:simplePos x="0" y="0"/>
                <wp:positionH relativeFrom="page">
                  <wp:posOffset>5325110</wp:posOffset>
                </wp:positionH>
                <wp:positionV relativeFrom="page">
                  <wp:posOffset>2486025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4B60DAAF" w:rsidR="00352835" w:rsidRPr="00536A81" w:rsidRDefault="004956F0" w:rsidP="00536A81">
                            <w:pPr>
                              <w:jc w:val="center"/>
                            </w:pPr>
                            <w:r>
                              <w:t>511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pt;margin-top:195.7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" filled="f" stroked="f">
                <v:textbox inset="0,0,0,0">
                  <w:txbxContent>
                    <w:p w14:paraId="16F2735A" w14:textId="4B60DAAF" w:rsidR="00352835" w:rsidRPr="00536A81" w:rsidRDefault="004956F0" w:rsidP="00536A81">
                      <w:pPr>
                        <w:jc w:val="center"/>
                      </w:pPr>
                      <w:r>
                        <w:t>511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2D54D94B">
                <wp:simplePos x="0" y="0"/>
                <wp:positionH relativeFrom="page">
                  <wp:posOffset>1593850</wp:posOffset>
                </wp:positionH>
                <wp:positionV relativeFrom="page">
                  <wp:posOffset>2495550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5DE70DF2" w:rsidR="00352835" w:rsidRPr="00C06726" w:rsidRDefault="004956F0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5.5pt;margin-top:196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DL441t4AAAAAsB&#10;AAAPAAAAAAAAAAAAAAAAAAoFAABkcnMvZG93bnJldi54bWxQSwUGAAAAAAQABADzAAAAFwYAAAAA&#10;" filled="f" stroked="f">
                <v:textbox inset="0,0,0,0">
                  <w:txbxContent>
                    <w:p w14:paraId="2A3E9F06" w14:textId="5DE70DF2" w:rsidR="00352835" w:rsidRPr="00C06726" w:rsidRDefault="004956F0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CB5CE7D">
            <wp:simplePos x="0" y="0"/>
            <wp:positionH relativeFrom="margin">
              <wp:align>left</wp:align>
            </wp:positionH>
            <wp:positionV relativeFrom="page">
              <wp:posOffset>304165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BD7" w:rsidRPr="00D16BD7">
        <w:rPr>
          <w:b/>
          <w:noProof/>
        </w:rPr>
        <w:t>О внесении изменений в решение Думы Пермского муниципального округа Пермского края от 15 декабря 2022 г. № 66</w:t>
      </w:r>
      <w:r w:rsidR="00D16BD7">
        <w:rPr>
          <w:b/>
          <w:noProof/>
        </w:rPr>
        <w:t xml:space="preserve"> </w:t>
      </w:r>
      <w:r w:rsidR="00D16BD7" w:rsidRPr="00D16BD7">
        <w:rPr>
          <w:b/>
          <w:noProof/>
        </w:rPr>
        <w:t>«О территориальных органах администрации Пермского муниципального округа Пермского края»</w:t>
      </w:r>
    </w:p>
    <w:p w14:paraId="37C547F9" w14:textId="2DFF93EF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bookmarkStart w:id="1" w:name="OLE_LINK7"/>
      <w:bookmarkStart w:id="2" w:name="OLE_LINK8"/>
      <w:r w:rsidRPr="00D16BD7">
        <w:rPr>
          <w:szCs w:val="28"/>
        </w:rPr>
        <w:t xml:space="preserve">В соответствии </w:t>
      </w:r>
      <w:r w:rsidR="004956F0">
        <w:rPr>
          <w:szCs w:val="28"/>
        </w:rPr>
        <w:t xml:space="preserve">с </w:t>
      </w:r>
      <w:r w:rsidRPr="00FA64DA">
        <w:rPr>
          <w:szCs w:val="28"/>
        </w:rPr>
        <w:t>пункт</w:t>
      </w:r>
      <w:r w:rsidR="00AC7D80" w:rsidRPr="00FA64DA">
        <w:rPr>
          <w:szCs w:val="28"/>
        </w:rPr>
        <w:t>ами</w:t>
      </w:r>
      <w:r w:rsidRPr="00FA64DA">
        <w:rPr>
          <w:szCs w:val="28"/>
        </w:rPr>
        <w:t xml:space="preserve"> 23</w:t>
      </w:r>
      <w:r w:rsidR="00AC7D80" w:rsidRPr="00FA64DA">
        <w:rPr>
          <w:szCs w:val="28"/>
        </w:rPr>
        <w:t>,</w:t>
      </w:r>
      <w:r w:rsidRPr="00D16BD7">
        <w:rPr>
          <w:szCs w:val="28"/>
        </w:rPr>
        <w:t xml:space="preserve"> </w:t>
      </w:r>
      <w:r w:rsidR="00AC7D80">
        <w:rPr>
          <w:szCs w:val="28"/>
        </w:rPr>
        <w:t xml:space="preserve">24, 27 </w:t>
      </w:r>
      <w:r w:rsidRPr="00D16BD7">
        <w:rPr>
          <w:szCs w:val="28"/>
        </w:rPr>
        <w:t>части 1 статьи 16 Федерального закона от 06 октября 2003 г. № 131-ФЗ «Об общих принципах организации местного самоуправления в Российской Федерации», частью 7 статьи 13 Федерального закона от 20 марта 2025 г. № 33-ФЗ</w:t>
      </w:r>
      <w:r w:rsidR="00320789">
        <w:rPr>
          <w:szCs w:val="28"/>
        </w:rPr>
        <w:t xml:space="preserve"> </w:t>
      </w:r>
      <w:r w:rsidRPr="00D16BD7">
        <w:rPr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AC7D80" w:rsidRPr="00AC7D80">
        <w:rPr>
          <w:szCs w:val="28"/>
        </w:rPr>
        <w:t>Законом Пермского края от 29 апреля 2022 г. № 75-ПК «Об образовании нового муниципального образования Пермский муниципальный округ Пермского края»</w:t>
      </w:r>
      <w:r w:rsidR="00AC7D80">
        <w:rPr>
          <w:szCs w:val="28"/>
        </w:rPr>
        <w:t>,</w:t>
      </w:r>
      <w:r w:rsidRPr="00D16BD7">
        <w:rPr>
          <w:szCs w:val="28"/>
        </w:rPr>
        <w:t xml:space="preserve"> Уставом Пермского муниципального округа Пермского края, структурой администрации Пермского муниципального округа Пермского края, утвержденной решением Думы Пермского муниципального округа Пермского края от 29 ноября 2022 г. № 47, </w:t>
      </w:r>
    </w:p>
    <w:p w14:paraId="2666E26A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Дума Пермского муниципального округа Пермского края РЕШАЕТ:</w:t>
      </w:r>
    </w:p>
    <w:p w14:paraId="72280519" w14:textId="15355495" w:rsidR="00D16BD7" w:rsidRPr="00D16BD7" w:rsidRDefault="00D16BD7" w:rsidP="0048394F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 Внести в решение Думы Пермского муниципального округа Пермского края от 15 декабря 2022 г. № 66 «О территориальных органах администрации Пермского муниципального округа Пермского края» (в редакции решений Думы Пермского муниципального округа Пермского края от 28 декабря 2022 г. № 97, от 16 февраля 2023 г. № 111, от 20 апреля 2023 г. № 153, от 28 сентября 2023 г. № 229, от 23 ноября 2023 г. № 256, от 24 апреля 2025 г. № 400, от 26 июня</w:t>
      </w:r>
      <w:r w:rsidR="00911777">
        <w:rPr>
          <w:szCs w:val="28"/>
        </w:rPr>
        <w:t xml:space="preserve"> </w:t>
      </w:r>
      <w:r w:rsidRPr="00D16BD7">
        <w:rPr>
          <w:szCs w:val="28"/>
        </w:rPr>
        <w:t>2025 г. № 415, от 23 октября 2025 г. № 443) следующие изменения:</w:t>
      </w:r>
    </w:p>
    <w:p w14:paraId="045872FE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1.1. преамбулу изложить в следующей редакции:</w:t>
      </w:r>
    </w:p>
    <w:p w14:paraId="504024C2" w14:textId="1A274E22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 xml:space="preserve">«В соответствии с частью 7 статьи 13 Федерального закона от 20 марта 2025 г. № 33-ФЗ «Об общих принципах организации местного самоуправления в </w:t>
      </w:r>
      <w:r w:rsidRPr="00D16BD7">
        <w:rPr>
          <w:szCs w:val="28"/>
        </w:rPr>
        <w:lastRenderedPageBreak/>
        <w:t>единой системе публичной власти», Устав</w:t>
      </w:r>
      <w:r w:rsidR="00333CC7">
        <w:rPr>
          <w:szCs w:val="28"/>
        </w:rPr>
        <w:t>ом</w:t>
      </w:r>
      <w:r w:rsidRPr="00D16BD7">
        <w:rPr>
          <w:szCs w:val="28"/>
        </w:rPr>
        <w:t xml:space="preserve"> Пермского муниципального округа Пермского края, структурой администрации Пермского муниципального округа Пермского края, утвержденной решением Думы Пермского муниципального округа Пермского края от 29 ноября 2022 г. № 47,»;</w:t>
      </w:r>
    </w:p>
    <w:p w14:paraId="47CEFFF1" w14:textId="5EE516A3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</w:t>
      </w:r>
      <w:r w:rsidR="004956F0">
        <w:rPr>
          <w:szCs w:val="28"/>
        </w:rPr>
        <w:t xml:space="preserve"> </w:t>
      </w:r>
      <w:r w:rsidRPr="00D16BD7">
        <w:rPr>
          <w:szCs w:val="28"/>
        </w:rPr>
        <w:t>в пункте 3.1 раздела 3 типового положения о территориальном органе администрации Пермского муниципального округа Пермского края:</w:t>
      </w:r>
    </w:p>
    <w:p w14:paraId="6B3D95BE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1.2.1. подпункт 3.1.3.7 подпункта 3.1.3 изложить в следующей редакции:</w:t>
      </w:r>
    </w:p>
    <w:p w14:paraId="34A68805" w14:textId="6D32AF33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«3.1.3.7.</w:t>
      </w:r>
      <w:r w:rsidR="004956F0">
        <w:rPr>
          <w:szCs w:val="28"/>
        </w:rPr>
        <w:t xml:space="preserve"> </w:t>
      </w:r>
      <w:r w:rsidRPr="00D16BD7">
        <w:rPr>
          <w:szCs w:val="28"/>
        </w:rPr>
        <w:t>присваивает адреса объектам адресации, вносит изменения, аннулирует адреса, присваивает наименования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наименования элементам планировочной структуры, вносит изменения, аннулирует такие наименования, размещает информацию в государственном адресном реестре;»;</w:t>
      </w:r>
    </w:p>
    <w:p w14:paraId="73BCF42A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1.2.2. в подпункте 3.1.6:</w:t>
      </w:r>
    </w:p>
    <w:p w14:paraId="32EFF2FC" w14:textId="3E37ED1F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1.2.2.1.</w:t>
      </w:r>
      <w:r w:rsidR="004956F0">
        <w:rPr>
          <w:szCs w:val="28"/>
        </w:rPr>
        <w:t xml:space="preserve"> </w:t>
      </w:r>
      <w:r w:rsidRPr="00D16BD7">
        <w:rPr>
          <w:szCs w:val="28"/>
        </w:rPr>
        <w:t>подпункт 3.1.6.11 изложить в следующей редакции:</w:t>
      </w:r>
    </w:p>
    <w:p w14:paraId="3A496D9C" w14:textId="6564C5A8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«3.1.6.11. организует работы по содержанию мест (площадок) накопления твердых коммунальных отходов</w:t>
      </w:r>
      <w:r w:rsidR="00333CC7">
        <w:rPr>
          <w:szCs w:val="28"/>
        </w:rPr>
        <w:t>,</w:t>
      </w:r>
      <w:r w:rsidRPr="00D16BD7">
        <w:rPr>
          <w:szCs w:val="28"/>
        </w:rPr>
        <w:t xml:space="preserve"> за исключением установленных действующим законодательством случаев, когда такая обязанность лежит на других лицах;»;</w:t>
      </w:r>
    </w:p>
    <w:p w14:paraId="2DFEDF20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1.2.2.2. дополнить подпунктом 3.1.6.11(1) следующего содержания:</w:t>
      </w:r>
    </w:p>
    <w:p w14:paraId="25C2A638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«3.1.6.11(1). принимает участие в организации деятельности по созданию мест (площадок) накопления твердых коммунальных отходов, за исключением установленных действующим законодательством случаев, когда такая обязанность лежит на других лицах;»;</w:t>
      </w:r>
    </w:p>
    <w:p w14:paraId="376F72C8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1.2.3. в подпункте 3.1.7:</w:t>
      </w:r>
    </w:p>
    <w:p w14:paraId="49934496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1.2.3.1. подпункт 3.1.7.14 изложить в следующей редакции:</w:t>
      </w:r>
    </w:p>
    <w:p w14:paraId="718E7BC7" w14:textId="55BF2529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 xml:space="preserve">«3.1.7.14. взаимодействует с уполномоченным органом </w:t>
      </w:r>
      <w:r w:rsidR="00333CC7">
        <w:rPr>
          <w:szCs w:val="28"/>
        </w:rPr>
        <w:t>Администрации</w:t>
      </w:r>
      <w:r w:rsidR="003679DC">
        <w:rPr>
          <w:szCs w:val="28"/>
        </w:rPr>
        <w:t xml:space="preserve"> по вопросам организации мероприятий при осуществлении деятельности</w:t>
      </w:r>
      <w:r w:rsidRPr="00D16BD7">
        <w:rPr>
          <w:szCs w:val="28"/>
        </w:rPr>
        <w:t xml:space="preserve"> по обращению с животными без владельцев;»;</w:t>
      </w:r>
    </w:p>
    <w:p w14:paraId="5F2E087B" w14:textId="1E6841EA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 xml:space="preserve">1.2.3.2. подпункт 3.1.7.31 дополнить словами «, </w:t>
      </w:r>
      <w:r w:rsidR="00CC2CB8">
        <w:rPr>
          <w:szCs w:val="28"/>
        </w:rPr>
        <w:t>за исключением</w:t>
      </w:r>
      <w:r w:rsidR="00241107">
        <w:rPr>
          <w:szCs w:val="28"/>
        </w:rPr>
        <w:t xml:space="preserve"> </w:t>
      </w:r>
      <w:r w:rsidRPr="00D16BD7">
        <w:rPr>
          <w:szCs w:val="28"/>
        </w:rPr>
        <w:t>учет</w:t>
      </w:r>
      <w:r w:rsidR="00761C7C">
        <w:rPr>
          <w:szCs w:val="28"/>
        </w:rPr>
        <w:t>а</w:t>
      </w:r>
      <w:r w:rsidRPr="00D16BD7">
        <w:rPr>
          <w:szCs w:val="28"/>
        </w:rPr>
        <w:t xml:space="preserve"> захоронений</w:t>
      </w:r>
      <w:r w:rsidR="00EA5916">
        <w:rPr>
          <w:szCs w:val="28"/>
        </w:rPr>
        <w:t xml:space="preserve"> останков</w:t>
      </w:r>
      <w:r w:rsidRPr="00D16BD7">
        <w:rPr>
          <w:szCs w:val="28"/>
        </w:rPr>
        <w:t xml:space="preserve"> </w:t>
      </w:r>
      <w:r w:rsidR="00EA5916">
        <w:rPr>
          <w:szCs w:val="28"/>
        </w:rPr>
        <w:t xml:space="preserve">погибших при защите Отечества, </w:t>
      </w:r>
      <w:r w:rsidRPr="00D16BD7">
        <w:rPr>
          <w:szCs w:val="28"/>
        </w:rPr>
        <w:t>жертв геноцида советского народа в период Великой Отечественной войны 1941-1945 годов;»;</w:t>
      </w:r>
    </w:p>
    <w:p w14:paraId="0408523F" w14:textId="0EB8508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1.3. в</w:t>
      </w:r>
      <w:r w:rsidR="000917E0" w:rsidRPr="00D16BD7">
        <w:rPr>
          <w:szCs w:val="28"/>
        </w:rPr>
        <w:t xml:space="preserve"> пункте </w:t>
      </w:r>
      <w:r w:rsidR="000917E0">
        <w:rPr>
          <w:szCs w:val="28"/>
        </w:rPr>
        <w:t>10</w:t>
      </w:r>
      <w:r w:rsidR="000917E0" w:rsidRPr="00D16BD7">
        <w:rPr>
          <w:szCs w:val="28"/>
        </w:rPr>
        <w:t xml:space="preserve"> </w:t>
      </w:r>
      <w:r w:rsidR="000917E0">
        <w:rPr>
          <w:szCs w:val="28"/>
        </w:rPr>
        <w:t>приложения</w:t>
      </w:r>
      <w:r w:rsidRPr="00D16BD7">
        <w:rPr>
          <w:szCs w:val="28"/>
        </w:rPr>
        <w:t xml:space="preserve"> 2:</w:t>
      </w:r>
    </w:p>
    <w:p w14:paraId="093404BA" w14:textId="535D80C7" w:rsidR="000917E0" w:rsidRDefault="000917E0" w:rsidP="00D16BD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1.3.1. абзац третий признать утратившим силу;</w:t>
      </w:r>
    </w:p>
    <w:p w14:paraId="1EC2EDBC" w14:textId="77777777" w:rsidR="000917E0" w:rsidRDefault="000917E0" w:rsidP="00D16BD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1.3.2. дополнить абзацем двенадцатым следующего содержания:</w:t>
      </w:r>
    </w:p>
    <w:p w14:paraId="4E47DC28" w14:textId="6AFBF17A" w:rsidR="00D16BD7" w:rsidRPr="00D16BD7" w:rsidRDefault="00FA64DA" w:rsidP="00D16BD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«деревня Нижний Берег Камы».</w:t>
      </w:r>
    </w:p>
    <w:p w14:paraId="62D5D976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 xml:space="preserve">2. Поручить главе муниципального округа – главе администрации Пермского муниципального округа Пермского края О.Н. Андриановой осуществить действия по государственной регистрации изменений в решение Думы Пермского муниципального округа Пермского края от 15 декабря 2022 г. </w:t>
      </w:r>
      <w:r w:rsidRPr="00D16BD7">
        <w:rPr>
          <w:szCs w:val="28"/>
        </w:rPr>
        <w:lastRenderedPageBreak/>
        <w:t>№ 66 «О территориальных органах администрации Пермского муниципального округа Пермского края».</w:t>
      </w:r>
    </w:p>
    <w:p w14:paraId="41046A25" w14:textId="77777777" w:rsidR="00D16BD7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3.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6E373A78" w14:textId="6168E4F5" w:rsidR="009920CE" w:rsidRPr="00D16BD7" w:rsidRDefault="00D16BD7" w:rsidP="00D16BD7">
      <w:pPr>
        <w:spacing w:line="360" w:lineRule="exact"/>
        <w:ind w:firstLine="709"/>
        <w:jc w:val="both"/>
        <w:rPr>
          <w:szCs w:val="28"/>
        </w:rPr>
      </w:pPr>
      <w:r w:rsidRPr="00D16BD7">
        <w:rPr>
          <w:szCs w:val="28"/>
        </w:rPr>
        <w:t>4. Настоящее решение вступает в силу со дня его официального опубликования.</w:t>
      </w:r>
    </w:p>
    <w:bookmarkEnd w:id="1"/>
    <w:bookmarkEnd w:id="2"/>
    <w:p w14:paraId="7A2333E9" w14:textId="64A9A428" w:rsidR="00FE7471" w:rsidRDefault="00FE7471" w:rsidP="00DF0D47">
      <w:pPr>
        <w:spacing w:line="360" w:lineRule="exact"/>
        <w:rPr>
          <w:noProof/>
        </w:rPr>
      </w:pPr>
    </w:p>
    <w:p w14:paraId="5B0B785C" w14:textId="77777777" w:rsidR="00FA64DA" w:rsidRDefault="00FA64DA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0A34D11B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Пермского муниципальн</w:t>
      </w:r>
      <w:r w:rsidR="00FA64DA">
        <w:rPr>
          <w:noProof/>
        </w:rPr>
        <w:t xml:space="preserve">ого округа                  </w:t>
      </w:r>
      <w:r>
        <w:rPr>
          <w:noProof/>
        </w:rPr>
        <w:t xml:space="preserve">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5EED81D6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FA64DA">
      <w:footerReference w:type="default" r:id="rId9"/>
      <w:pgSz w:w="11906" w:h="16838" w:code="9"/>
      <w:pgMar w:top="1134" w:right="851" w:bottom="1134" w:left="1418" w:header="720" w:footer="64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0F4C6" w14:textId="77777777" w:rsidR="003D1549" w:rsidRDefault="003D1549" w:rsidP="00DA5614">
      <w:r>
        <w:separator/>
      </w:r>
    </w:p>
  </w:endnote>
  <w:endnote w:type="continuationSeparator" w:id="0">
    <w:p w14:paraId="58093931" w14:textId="77777777" w:rsidR="003D1549" w:rsidRDefault="003D1549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0ACAD1AB" w:rsidR="00352835" w:rsidRPr="00FE7471" w:rsidRDefault="00352835" w:rsidP="0023189A">
    <w:pPr>
      <w:pStyle w:val="ae"/>
      <w:jc w:val="right"/>
      <w:rPr>
        <w:szCs w:val="28"/>
      </w:rPr>
    </w:pPr>
    <w:r w:rsidRPr="00FE7471">
      <w:rPr>
        <w:szCs w:val="28"/>
      </w:rPr>
      <w:fldChar w:fldCharType="begin"/>
    </w:r>
    <w:r w:rsidRPr="00FE7471">
      <w:rPr>
        <w:szCs w:val="28"/>
      </w:rPr>
      <w:instrText>PAGE   \* MERGEFORMAT</w:instrText>
    </w:r>
    <w:r w:rsidRPr="00FE7471">
      <w:rPr>
        <w:szCs w:val="28"/>
      </w:rPr>
      <w:fldChar w:fldCharType="separate"/>
    </w:r>
    <w:r w:rsidR="004956F0">
      <w:rPr>
        <w:noProof/>
        <w:szCs w:val="28"/>
      </w:rPr>
      <w:t>3</w:t>
    </w:r>
    <w:r w:rsidRPr="00FE7471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7C0F3" w14:textId="77777777" w:rsidR="003D1549" w:rsidRDefault="003D1549" w:rsidP="00DA5614">
      <w:r>
        <w:separator/>
      </w:r>
    </w:p>
  </w:footnote>
  <w:footnote w:type="continuationSeparator" w:id="0">
    <w:p w14:paraId="5A8A8A76" w14:textId="77777777" w:rsidR="003D1549" w:rsidRDefault="003D1549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3B0D"/>
    <w:rsid w:val="00020A41"/>
    <w:rsid w:val="000341A4"/>
    <w:rsid w:val="00040109"/>
    <w:rsid w:val="00053764"/>
    <w:rsid w:val="00062005"/>
    <w:rsid w:val="00073E35"/>
    <w:rsid w:val="00084B8D"/>
    <w:rsid w:val="000917E0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05A5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107"/>
    <w:rsid w:val="0024127C"/>
    <w:rsid w:val="00241EF9"/>
    <w:rsid w:val="00243E99"/>
    <w:rsid w:val="002514A8"/>
    <w:rsid w:val="00256138"/>
    <w:rsid w:val="0026564B"/>
    <w:rsid w:val="002674B5"/>
    <w:rsid w:val="00276B48"/>
    <w:rsid w:val="002839C7"/>
    <w:rsid w:val="00295B8B"/>
    <w:rsid w:val="00295BF3"/>
    <w:rsid w:val="002A60D6"/>
    <w:rsid w:val="002A721E"/>
    <w:rsid w:val="002B1A2D"/>
    <w:rsid w:val="002C1A0E"/>
    <w:rsid w:val="002C5595"/>
    <w:rsid w:val="002D35BC"/>
    <w:rsid w:val="0030105E"/>
    <w:rsid w:val="003023F0"/>
    <w:rsid w:val="00303D8F"/>
    <w:rsid w:val="003043D0"/>
    <w:rsid w:val="003131FA"/>
    <w:rsid w:val="00320789"/>
    <w:rsid w:val="003266FA"/>
    <w:rsid w:val="00327466"/>
    <w:rsid w:val="00332E76"/>
    <w:rsid w:val="00333CC7"/>
    <w:rsid w:val="00340BDF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679DC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00F2"/>
    <w:rsid w:val="003D1549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394F"/>
    <w:rsid w:val="0048688F"/>
    <w:rsid w:val="0048757B"/>
    <w:rsid w:val="0049130A"/>
    <w:rsid w:val="00494227"/>
    <w:rsid w:val="004956F0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5C0E"/>
    <w:rsid w:val="00546542"/>
    <w:rsid w:val="00552D1B"/>
    <w:rsid w:val="005556DE"/>
    <w:rsid w:val="00562B16"/>
    <w:rsid w:val="005650DE"/>
    <w:rsid w:val="005702E6"/>
    <w:rsid w:val="00573AC7"/>
    <w:rsid w:val="00574AAB"/>
    <w:rsid w:val="00577A95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0A3F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638A"/>
    <w:rsid w:val="006E76FB"/>
    <w:rsid w:val="006F406E"/>
    <w:rsid w:val="007002DC"/>
    <w:rsid w:val="0070042E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310D7"/>
    <w:rsid w:val="00735A14"/>
    <w:rsid w:val="00742394"/>
    <w:rsid w:val="00761C7C"/>
    <w:rsid w:val="00780D23"/>
    <w:rsid w:val="00784AC5"/>
    <w:rsid w:val="0079448D"/>
    <w:rsid w:val="007A212B"/>
    <w:rsid w:val="007A2E6E"/>
    <w:rsid w:val="007B2B65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43B47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777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20CE"/>
    <w:rsid w:val="009958CA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27E1"/>
    <w:rsid w:val="00A1365E"/>
    <w:rsid w:val="00A16D73"/>
    <w:rsid w:val="00A260B1"/>
    <w:rsid w:val="00A317F0"/>
    <w:rsid w:val="00A35DE8"/>
    <w:rsid w:val="00A4342D"/>
    <w:rsid w:val="00A44C1A"/>
    <w:rsid w:val="00A51273"/>
    <w:rsid w:val="00A52A67"/>
    <w:rsid w:val="00A571F8"/>
    <w:rsid w:val="00A7718B"/>
    <w:rsid w:val="00A94EAC"/>
    <w:rsid w:val="00A9540E"/>
    <w:rsid w:val="00AB03D3"/>
    <w:rsid w:val="00AB47FA"/>
    <w:rsid w:val="00AB54A7"/>
    <w:rsid w:val="00AB5FE9"/>
    <w:rsid w:val="00AB6EB1"/>
    <w:rsid w:val="00AC42FA"/>
    <w:rsid w:val="00AC7D80"/>
    <w:rsid w:val="00AD16D0"/>
    <w:rsid w:val="00AD1D11"/>
    <w:rsid w:val="00AD1D17"/>
    <w:rsid w:val="00AD48C8"/>
    <w:rsid w:val="00AE2AE3"/>
    <w:rsid w:val="00AF23E2"/>
    <w:rsid w:val="00AF369A"/>
    <w:rsid w:val="00AF4B4D"/>
    <w:rsid w:val="00AF4EB4"/>
    <w:rsid w:val="00B002ED"/>
    <w:rsid w:val="00B029C0"/>
    <w:rsid w:val="00B03348"/>
    <w:rsid w:val="00B13481"/>
    <w:rsid w:val="00B20E81"/>
    <w:rsid w:val="00B27A4B"/>
    <w:rsid w:val="00B33CDA"/>
    <w:rsid w:val="00B45CAA"/>
    <w:rsid w:val="00B46762"/>
    <w:rsid w:val="00B5121F"/>
    <w:rsid w:val="00B54D9C"/>
    <w:rsid w:val="00B7636E"/>
    <w:rsid w:val="00B804A0"/>
    <w:rsid w:val="00B82213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0727D"/>
    <w:rsid w:val="00C11508"/>
    <w:rsid w:val="00C11820"/>
    <w:rsid w:val="00C14D37"/>
    <w:rsid w:val="00C210E9"/>
    <w:rsid w:val="00C21B12"/>
    <w:rsid w:val="00C22124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4415"/>
    <w:rsid w:val="00CA4D1A"/>
    <w:rsid w:val="00CB27EF"/>
    <w:rsid w:val="00CB421F"/>
    <w:rsid w:val="00CB743C"/>
    <w:rsid w:val="00CB7CFD"/>
    <w:rsid w:val="00CC2CB8"/>
    <w:rsid w:val="00CC4C83"/>
    <w:rsid w:val="00CE34DE"/>
    <w:rsid w:val="00CE58A2"/>
    <w:rsid w:val="00CE7E9F"/>
    <w:rsid w:val="00CF1431"/>
    <w:rsid w:val="00CF22B7"/>
    <w:rsid w:val="00CF402D"/>
    <w:rsid w:val="00CF7112"/>
    <w:rsid w:val="00D1660C"/>
    <w:rsid w:val="00D16BD7"/>
    <w:rsid w:val="00D16E9F"/>
    <w:rsid w:val="00D21EEE"/>
    <w:rsid w:val="00D2232E"/>
    <w:rsid w:val="00D22E6A"/>
    <w:rsid w:val="00D30CA9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410A"/>
    <w:rsid w:val="00DE7785"/>
    <w:rsid w:val="00DF0D47"/>
    <w:rsid w:val="00DF1D60"/>
    <w:rsid w:val="00E00F10"/>
    <w:rsid w:val="00E02F32"/>
    <w:rsid w:val="00E101E4"/>
    <w:rsid w:val="00E11639"/>
    <w:rsid w:val="00E11D4A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13A6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1657"/>
    <w:rsid w:val="00EA3AF6"/>
    <w:rsid w:val="00EA4F5A"/>
    <w:rsid w:val="00EA5916"/>
    <w:rsid w:val="00EA7055"/>
    <w:rsid w:val="00EA7C4B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1D70"/>
    <w:rsid w:val="00F44F4C"/>
    <w:rsid w:val="00F469DA"/>
    <w:rsid w:val="00F50D90"/>
    <w:rsid w:val="00F551CC"/>
    <w:rsid w:val="00F56C78"/>
    <w:rsid w:val="00F624E4"/>
    <w:rsid w:val="00F62BB3"/>
    <w:rsid w:val="00F676A7"/>
    <w:rsid w:val="00F706AE"/>
    <w:rsid w:val="00F73A18"/>
    <w:rsid w:val="00F76856"/>
    <w:rsid w:val="00F81E46"/>
    <w:rsid w:val="00F843C5"/>
    <w:rsid w:val="00F84FD1"/>
    <w:rsid w:val="00F85CEE"/>
    <w:rsid w:val="00F911BC"/>
    <w:rsid w:val="00F96FE3"/>
    <w:rsid w:val="00FA3C40"/>
    <w:rsid w:val="00FA64DA"/>
    <w:rsid w:val="00FB163F"/>
    <w:rsid w:val="00FB33CE"/>
    <w:rsid w:val="00FB3AA3"/>
    <w:rsid w:val="00FD1C66"/>
    <w:rsid w:val="00FE6CAD"/>
    <w:rsid w:val="00FE747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F8072-D8F2-47A4-A8CB-FE30FD4F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2026-05-29T07:42:00Z</cp:lastPrinted>
  <dcterms:created xsi:type="dcterms:W3CDTF">2026-06-01T10:51:00Z</dcterms:created>
  <dcterms:modified xsi:type="dcterms:W3CDTF">2026-06-01T10:51:00Z</dcterms:modified>
</cp:coreProperties>
</file>